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58" w:rsidRDefault="003C5B58">
      <w:pPr>
        <w:rPr>
          <w:rFonts w:ascii="AR CHRISTY" w:hAnsi="AR CHRISTY"/>
          <w:sz w:val="40"/>
          <w:szCs w:val="40"/>
        </w:rPr>
      </w:pPr>
      <w:r>
        <w:rPr>
          <w:rFonts w:ascii="AR CHRISTY" w:hAnsi="AR CHRISTY"/>
          <w:sz w:val="40"/>
          <w:szCs w:val="40"/>
        </w:rPr>
        <w:t>Mrs. Cavazos’ Weekly News #21</w:t>
      </w:r>
    </w:p>
    <w:tbl>
      <w:tblPr>
        <w:tblStyle w:val="TableGrid"/>
        <w:tblW w:w="0" w:type="auto"/>
        <w:tblLook w:val="04A0" w:firstRow="1" w:lastRow="0" w:firstColumn="1" w:lastColumn="0" w:noHBand="0" w:noVBand="1"/>
      </w:tblPr>
      <w:tblGrid>
        <w:gridCol w:w="1870"/>
        <w:gridCol w:w="1870"/>
        <w:gridCol w:w="1870"/>
        <w:gridCol w:w="1870"/>
        <w:gridCol w:w="1870"/>
      </w:tblGrid>
      <w:tr w:rsidR="003C5B58" w:rsidTr="003C5B58">
        <w:tc>
          <w:tcPr>
            <w:tcW w:w="1870" w:type="dxa"/>
          </w:tcPr>
          <w:p w:rsidR="003C5B58" w:rsidRPr="00DD0148" w:rsidRDefault="003C5B58">
            <w:pPr>
              <w:rPr>
                <w:rFonts w:ascii="AR CHRISTY" w:hAnsi="AR CHRISTY"/>
                <w:sz w:val="24"/>
                <w:szCs w:val="24"/>
                <w:highlight w:val="cyan"/>
              </w:rPr>
            </w:pPr>
            <w:r w:rsidRPr="00DD0148">
              <w:rPr>
                <w:rFonts w:ascii="AR CHRISTY" w:hAnsi="AR CHRISTY"/>
                <w:sz w:val="24"/>
                <w:szCs w:val="24"/>
                <w:highlight w:val="cyan"/>
              </w:rPr>
              <w:t>Monday</w:t>
            </w:r>
          </w:p>
        </w:tc>
        <w:tc>
          <w:tcPr>
            <w:tcW w:w="1870" w:type="dxa"/>
          </w:tcPr>
          <w:p w:rsidR="003C5B58" w:rsidRPr="00DD0148" w:rsidRDefault="003C5B58">
            <w:pPr>
              <w:rPr>
                <w:rFonts w:ascii="AR CHRISTY" w:hAnsi="AR CHRISTY"/>
                <w:sz w:val="24"/>
                <w:szCs w:val="24"/>
                <w:highlight w:val="cyan"/>
              </w:rPr>
            </w:pPr>
            <w:r w:rsidRPr="00DD0148">
              <w:rPr>
                <w:rFonts w:ascii="AR CHRISTY" w:hAnsi="AR CHRISTY"/>
                <w:sz w:val="24"/>
                <w:szCs w:val="24"/>
                <w:highlight w:val="cyan"/>
              </w:rPr>
              <w:t>Tuesday</w:t>
            </w:r>
          </w:p>
        </w:tc>
        <w:tc>
          <w:tcPr>
            <w:tcW w:w="1870" w:type="dxa"/>
          </w:tcPr>
          <w:p w:rsidR="003C5B58" w:rsidRPr="00DD0148" w:rsidRDefault="003C5B58">
            <w:pPr>
              <w:rPr>
                <w:rFonts w:ascii="AR CHRISTY" w:hAnsi="AR CHRISTY"/>
                <w:sz w:val="24"/>
                <w:szCs w:val="24"/>
                <w:highlight w:val="cyan"/>
              </w:rPr>
            </w:pPr>
            <w:r w:rsidRPr="00DD0148">
              <w:rPr>
                <w:rFonts w:ascii="AR CHRISTY" w:hAnsi="AR CHRISTY"/>
                <w:sz w:val="24"/>
                <w:szCs w:val="24"/>
                <w:highlight w:val="cyan"/>
              </w:rPr>
              <w:t>Wednesday</w:t>
            </w:r>
          </w:p>
        </w:tc>
        <w:tc>
          <w:tcPr>
            <w:tcW w:w="1870" w:type="dxa"/>
          </w:tcPr>
          <w:p w:rsidR="003C5B58" w:rsidRPr="00DD0148" w:rsidRDefault="003C5B58">
            <w:pPr>
              <w:rPr>
                <w:rFonts w:ascii="AR CHRISTY" w:hAnsi="AR CHRISTY"/>
                <w:sz w:val="24"/>
                <w:szCs w:val="24"/>
                <w:highlight w:val="cyan"/>
              </w:rPr>
            </w:pPr>
            <w:r w:rsidRPr="00DD0148">
              <w:rPr>
                <w:rFonts w:ascii="AR CHRISTY" w:hAnsi="AR CHRISTY"/>
                <w:sz w:val="24"/>
                <w:szCs w:val="24"/>
                <w:highlight w:val="cyan"/>
              </w:rPr>
              <w:t>Thursday</w:t>
            </w:r>
          </w:p>
        </w:tc>
        <w:tc>
          <w:tcPr>
            <w:tcW w:w="1870" w:type="dxa"/>
          </w:tcPr>
          <w:p w:rsidR="003C5B58" w:rsidRPr="00DD0148" w:rsidRDefault="003C5B58">
            <w:pPr>
              <w:rPr>
                <w:rFonts w:ascii="AR CHRISTY" w:hAnsi="AR CHRISTY"/>
                <w:sz w:val="24"/>
                <w:szCs w:val="24"/>
                <w:highlight w:val="cyan"/>
              </w:rPr>
            </w:pPr>
            <w:r w:rsidRPr="00DD0148">
              <w:rPr>
                <w:rFonts w:ascii="AR CHRISTY" w:hAnsi="AR CHRISTY"/>
                <w:sz w:val="24"/>
                <w:szCs w:val="24"/>
                <w:highlight w:val="cyan"/>
              </w:rPr>
              <w:t>Friday</w:t>
            </w:r>
          </w:p>
        </w:tc>
      </w:tr>
      <w:tr w:rsidR="003C5B58" w:rsidTr="003C5B58">
        <w:tc>
          <w:tcPr>
            <w:tcW w:w="1870" w:type="dxa"/>
          </w:tcPr>
          <w:p w:rsidR="003C5B58" w:rsidRDefault="003C5B58">
            <w:pPr>
              <w:rPr>
                <w:sz w:val="24"/>
                <w:szCs w:val="24"/>
              </w:rPr>
            </w:pPr>
            <w:r w:rsidRPr="003C5B58">
              <w:rPr>
                <w:sz w:val="24"/>
                <w:szCs w:val="24"/>
              </w:rPr>
              <w:t>Assembly</w:t>
            </w:r>
            <w:r>
              <w:rPr>
                <w:sz w:val="24"/>
                <w:szCs w:val="24"/>
              </w:rPr>
              <w:t xml:space="preserve"> 7:45-8</w:t>
            </w:r>
          </w:p>
          <w:p w:rsidR="003C5B58" w:rsidRDefault="003C5B58">
            <w:pPr>
              <w:rPr>
                <w:sz w:val="24"/>
                <w:szCs w:val="24"/>
              </w:rPr>
            </w:pPr>
          </w:p>
          <w:p w:rsidR="003C5B58" w:rsidRDefault="003C5B58">
            <w:pPr>
              <w:rPr>
                <w:sz w:val="24"/>
                <w:szCs w:val="24"/>
              </w:rPr>
            </w:pPr>
            <w:r>
              <w:rPr>
                <w:sz w:val="24"/>
                <w:szCs w:val="24"/>
              </w:rPr>
              <w:t>Math Homework goes Home.</w:t>
            </w:r>
          </w:p>
          <w:p w:rsidR="003C5B58" w:rsidRDefault="003C5B58">
            <w:pPr>
              <w:rPr>
                <w:sz w:val="24"/>
                <w:szCs w:val="24"/>
              </w:rPr>
            </w:pPr>
          </w:p>
          <w:p w:rsidR="003C5B58" w:rsidRDefault="003C5B58">
            <w:pPr>
              <w:rPr>
                <w:sz w:val="24"/>
                <w:szCs w:val="24"/>
              </w:rPr>
            </w:pPr>
            <w:r>
              <w:rPr>
                <w:sz w:val="24"/>
                <w:szCs w:val="24"/>
              </w:rPr>
              <w:t>Parent Reader 8-8:25</w:t>
            </w:r>
            <w:r w:rsidR="00BD53BD">
              <w:rPr>
                <w:sz w:val="24"/>
                <w:szCs w:val="24"/>
              </w:rPr>
              <w:t xml:space="preserve"> Jake (pending)</w:t>
            </w:r>
          </w:p>
          <w:p w:rsidR="003C5B58" w:rsidRDefault="003C5B58">
            <w:pPr>
              <w:rPr>
                <w:sz w:val="24"/>
                <w:szCs w:val="24"/>
              </w:rPr>
            </w:pPr>
          </w:p>
          <w:p w:rsidR="003C5B58" w:rsidRPr="003C5B58" w:rsidRDefault="003C5B58">
            <w:pPr>
              <w:rPr>
                <w:sz w:val="24"/>
                <w:szCs w:val="24"/>
              </w:rPr>
            </w:pPr>
            <w:r>
              <w:rPr>
                <w:sz w:val="24"/>
                <w:szCs w:val="24"/>
              </w:rPr>
              <w:t xml:space="preserve">Spelling test from week </w:t>
            </w:r>
            <w:r w:rsidR="00260B2C">
              <w:rPr>
                <w:sz w:val="24"/>
                <w:szCs w:val="24"/>
              </w:rPr>
              <w:t>#</w:t>
            </w:r>
            <w:r>
              <w:rPr>
                <w:sz w:val="24"/>
                <w:szCs w:val="24"/>
              </w:rPr>
              <w:t xml:space="preserve">20 </w:t>
            </w:r>
          </w:p>
        </w:tc>
        <w:tc>
          <w:tcPr>
            <w:tcW w:w="1870" w:type="dxa"/>
          </w:tcPr>
          <w:p w:rsidR="003C5B58" w:rsidRPr="003C5B58" w:rsidRDefault="003C5B58">
            <w:pPr>
              <w:rPr>
                <w:sz w:val="24"/>
                <w:szCs w:val="24"/>
              </w:rPr>
            </w:pPr>
          </w:p>
        </w:tc>
        <w:tc>
          <w:tcPr>
            <w:tcW w:w="1870" w:type="dxa"/>
          </w:tcPr>
          <w:p w:rsidR="003C5B58" w:rsidRDefault="003C5B58">
            <w:pPr>
              <w:rPr>
                <w:sz w:val="24"/>
                <w:szCs w:val="24"/>
              </w:rPr>
            </w:pPr>
            <w:r>
              <w:rPr>
                <w:sz w:val="24"/>
                <w:szCs w:val="24"/>
              </w:rPr>
              <w:t>Cindy Trotter Guidance 9:30-10:00</w:t>
            </w:r>
          </w:p>
          <w:p w:rsidR="002A697F" w:rsidRDefault="002A697F">
            <w:pPr>
              <w:rPr>
                <w:sz w:val="24"/>
                <w:szCs w:val="24"/>
              </w:rPr>
            </w:pPr>
          </w:p>
          <w:p w:rsidR="002A697F" w:rsidRPr="003C5B58" w:rsidRDefault="002A697F">
            <w:pPr>
              <w:rPr>
                <w:sz w:val="24"/>
                <w:szCs w:val="24"/>
              </w:rPr>
            </w:pPr>
            <w:r>
              <w:rPr>
                <w:sz w:val="24"/>
                <w:szCs w:val="24"/>
              </w:rPr>
              <w:t>Scholastic book order will be sent off.</w:t>
            </w:r>
          </w:p>
        </w:tc>
        <w:tc>
          <w:tcPr>
            <w:tcW w:w="1870" w:type="dxa"/>
          </w:tcPr>
          <w:p w:rsidR="003C5B58" w:rsidRDefault="003C5B58">
            <w:pPr>
              <w:rPr>
                <w:sz w:val="24"/>
                <w:szCs w:val="24"/>
              </w:rPr>
            </w:pPr>
            <w:r>
              <w:rPr>
                <w:sz w:val="24"/>
                <w:szCs w:val="24"/>
              </w:rPr>
              <w:t xml:space="preserve">Homework is Due </w:t>
            </w:r>
          </w:p>
          <w:p w:rsidR="003C5B58" w:rsidRDefault="003C5B58">
            <w:pPr>
              <w:rPr>
                <w:sz w:val="24"/>
                <w:szCs w:val="24"/>
              </w:rPr>
            </w:pPr>
          </w:p>
          <w:p w:rsidR="003C5B58" w:rsidRPr="003C5B58" w:rsidRDefault="002A697F">
            <w:pPr>
              <w:rPr>
                <w:sz w:val="24"/>
                <w:szCs w:val="24"/>
              </w:rPr>
            </w:pPr>
            <w:r>
              <w:rPr>
                <w:sz w:val="24"/>
                <w:szCs w:val="24"/>
              </w:rPr>
              <w:t>Don’t forget your Library books.  Library Time 1:45-2:30</w:t>
            </w:r>
          </w:p>
        </w:tc>
        <w:tc>
          <w:tcPr>
            <w:tcW w:w="1870" w:type="dxa"/>
          </w:tcPr>
          <w:p w:rsidR="003C5B58" w:rsidRDefault="003C5B58">
            <w:pPr>
              <w:rPr>
                <w:sz w:val="24"/>
                <w:szCs w:val="24"/>
              </w:rPr>
            </w:pPr>
            <w:r>
              <w:rPr>
                <w:sz w:val="24"/>
                <w:szCs w:val="24"/>
              </w:rPr>
              <w:t>Assembly</w:t>
            </w:r>
            <w:r w:rsidR="00DD0148">
              <w:rPr>
                <w:sz w:val="24"/>
                <w:szCs w:val="24"/>
              </w:rPr>
              <w:t xml:space="preserve"> 7:45-8:00</w:t>
            </w:r>
          </w:p>
          <w:p w:rsidR="003C5B58" w:rsidRDefault="003C5B58">
            <w:pPr>
              <w:rPr>
                <w:sz w:val="24"/>
                <w:szCs w:val="24"/>
              </w:rPr>
            </w:pPr>
          </w:p>
          <w:p w:rsidR="003C5B58" w:rsidRDefault="003C5B58">
            <w:pPr>
              <w:rPr>
                <w:sz w:val="24"/>
                <w:szCs w:val="24"/>
              </w:rPr>
            </w:pPr>
            <w:r w:rsidRPr="00BD53BD">
              <w:rPr>
                <w:b/>
                <w:sz w:val="24"/>
                <w:szCs w:val="24"/>
              </w:rPr>
              <w:t>Parent Reader</w:t>
            </w:r>
            <w:r>
              <w:rPr>
                <w:sz w:val="24"/>
                <w:szCs w:val="24"/>
              </w:rPr>
              <w:t xml:space="preserve"> 8</w:t>
            </w:r>
            <w:r w:rsidR="00BD53BD">
              <w:rPr>
                <w:sz w:val="24"/>
                <w:szCs w:val="24"/>
              </w:rPr>
              <w:t>:</w:t>
            </w:r>
            <w:r>
              <w:rPr>
                <w:sz w:val="24"/>
                <w:szCs w:val="24"/>
              </w:rPr>
              <w:t>05-8:25</w:t>
            </w:r>
          </w:p>
          <w:p w:rsidR="003C5B58" w:rsidRDefault="003C5B58">
            <w:pPr>
              <w:rPr>
                <w:sz w:val="24"/>
                <w:szCs w:val="24"/>
              </w:rPr>
            </w:pPr>
          </w:p>
          <w:p w:rsidR="003C5B58" w:rsidRDefault="003C5B58">
            <w:pPr>
              <w:rPr>
                <w:sz w:val="24"/>
                <w:szCs w:val="24"/>
              </w:rPr>
            </w:pPr>
            <w:r w:rsidRPr="00BD53BD">
              <w:rPr>
                <w:b/>
                <w:sz w:val="24"/>
                <w:szCs w:val="24"/>
              </w:rPr>
              <w:t>Spelling Test</w:t>
            </w:r>
            <w:r w:rsidR="00260B2C">
              <w:rPr>
                <w:sz w:val="24"/>
                <w:szCs w:val="24"/>
              </w:rPr>
              <w:t xml:space="preserve"> week #21</w:t>
            </w:r>
          </w:p>
          <w:p w:rsidR="002A697F" w:rsidRDefault="002A697F">
            <w:pPr>
              <w:rPr>
                <w:sz w:val="24"/>
                <w:szCs w:val="24"/>
              </w:rPr>
            </w:pPr>
          </w:p>
          <w:p w:rsidR="002A697F" w:rsidRDefault="00BD53BD">
            <w:pPr>
              <w:rPr>
                <w:sz w:val="24"/>
                <w:szCs w:val="24"/>
              </w:rPr>
            </w:pPr>
            <w:r w:rsidRPr="00BD53BD">
              <w:rPr>
                <w:b/>
                <w:sz w:val="24"/>
                <w:szCs w:val="24"/>
              </w:rPr>
              <w:t>Science film</w:t>
            </w:r>
            <w:r w:rsidR="002A697F" w:rsidRPr="00BD53BD">
              <w:rPr>
                <w:b/>
                <w:sz w:val="24"/>
                <w:szCs w:val="24"/>
              </w:rPr>
              <w:t xml:space="preserve"> Lunch Bunch</w:t>
            </w:r>
            <w:r>
              <w:rPr>
                <w:sz w:val="24"/>
                <w:szCs w:val="24"/>
              </w:rPr>
              <w:t xml:space="preserve"> 11:05-11:35</w:t>
            </w:r>
          </w:p>
          <w:p w:rsidR="002A697F" w:rsidRPr="003C5B58" w:rsidRDefault="002A697F">
            <w:pPr>
              <w:rPr>
                <w:sz w:val="24"/>
                <w:szCs w:val="24"/>
              </w:rPr>
            </w:pPr>
          </w:p>
        </w:tc>
      </w:tr>
      <w:tr w:rsidR="003C5B58" w:rsidTr="003C5B58">
        <w:tc>
          <w:tcPr>
            <w:tcW w:w="1870" w:type="dxa"/>
          </w:tcPr>
          <w:p w:rsidR="003C5B58" w:rsidRPr="003C5B58" w:rsidRDefault="00260B2C">
            <w:pPr>
              <w:rPr>
                <w:sz w:val="24"/>
                <w:szCs w:val="24"/>
              </w:rPr>
            </w:pPr>
            <w:r>
              <w:rPr>
                <w:sz w:val="24"/>
                <w:szCs w:val="24"/>
              </w:rPr>
              <w:t>1/27/14</w:t>
            </w:r>
          </w:p>
        </w:tc>
        <w:tc>
          <w:tcPr>
            <w:tcW w:w="1870" w:type="dxa"/>
          </w:tcPr>
          <w:p w:rsidR="003C5B58" w:rsidRPr="003C5B58" w:rsidRDefault="00260B2C">
            <w:pPr>
              <w:rPr>
                <w:sz w:val="24"/>
                <w:szCs w:val="24"/>
              </w:rPr>
            </w:pPr>
            <w:r>
              <w:rPr>
                <w:sz w:val="24"/>
                <w:szCs w:val="24"/>
              </w:rPr>
              <w:t>1/28/14</w:t>
            </w:r>
          </w:p>
        </w:tc>
        <w:tc>
          <w:tcPr>
            <w:tcW w:w="1870" w:type="dxa"/>
          </w:tcPr>
          <w:p w:rsidR="003C5B58" w:rsidRPr="003C5B58" w:rsidRDefault="00260B2C">
            <w:pPr>
              <w:rPr>
                <w:sz w:val="24"/>
                <w:szCs w:val="24"/>
              </w:rPr>
            </w:pPr>
            <w:r>
              <w:rPr>
                <w:sz w:val="24"/>
                <w:szCs w:val="24"/>
              </w:rPr>
              <w:t>1/29/14</w:t>
            </w:r>
          </w:p>
        </w:tc>
        <w:tc>
          <w:tcPr>
            <w:tcW w:w="1870" w:type="dxa"/>
          </w:tcPr>
          <w:p w:rsidR="003C5B58" w:rsidRPr="003C5B58" w:rsidRDefault="00260B2C">
            <w:pPr>
              <w:rPr>
                <w:sz w:val="24"/>
                <w:szCs w:val="24"/>
              </w:rPr>
            </w:pPr>
            <w:r>
              <w:rPr>
                <w:sz w:val="24"/>
                <w:szCs w:val="24"/>
              </w:rPr>
              <w:t>1/30/14</w:t>
            </w:r>
          </w:p>
        </w:tc>
        <w:tc>
          <w:tcPr>
            <w:tcW w:w="1870" w:type="dxa"/>
          </w:tcPr>
          <w:p w:rsidR="003C5B58" w:rsidRPr="003C5B58" w:rsidRDefault="00260B2C">
            <w:pPr>
              <w:rPr>
                <w:sz w:val="24"/>
                <w:szCs w:val="24"/>
              </w:rPr>
            </w:pPr>
            <w:r>
              <w:rPr>
                <w:sz w:val="24"/>
                <w:szCs w:val="24"/>
              </w:rPr>
              <w:t>1/31/14</w:t>
            </w:r>
          </w:p>
        </w:tc>
      </w:tr>
    </w:tbl>
    <w:p w:rsidR="003C5B58" w:rsidRDefault="003C5B58"/>
    <w:p w:rsidR="002B3AB9" w:rsidRPr="00260B2C" w:rsidRDefault="00520F73">
      <w:pPr>
        <w:rPr>
          <w:b/>
        </w:rPr>
      </w:pPr>
      <w:r w:rsidRPr="00260B2C">
        <w:rPr>
          <w:b/>
        </w:rPr>
        <w:t>Dear Parents,</w:t>
      </w:r>
    </w:p>
    <w:p w:rsidR="0075002A" w:rsidRDefault="00520F73">
      <w:pPr>
        <w:rPr>
          <w:rFonts w:ascii="Tahoma" w:hAnsi="Tahoma" w:cs="Tahoma"/>
          <w:color w:val="000000"/>
          <w:sz w:val="17"/>
          <w:szCs w:val="17"/>
          <w:shd w:val="clear" w:color="auto" w:fill="FFFFFF"/>
        </w:rPr>
      </w:pPr>
      <w:r>
        <w:t>What a cold day it was last Friday?</w:t>
      </w:r>
      <w:r w:rsidR="00260B2C">
        <w:t xml:space="preserve">  I hope everyone stayed warm and</w:t>
      </w:r>
      <w:r w:rsidR="00EA1AA9">
        <w:t xml:space="preserve"> safe.</w:t>
      </w:r>
      <w:r w:rsidR="00260B2C">
        <w:t xml:space="preserve"> </w:t>
      </w:r>
      <w:r w:rsidR="00EA1AA9">
        <w:t>I also hope everyone is feeling better</w:t>
      </w:r>
      <w:r w:rsidR="00260B2C">
        <w:t xml:space="preserve">.  </w:t>
      </w:r>
      <w:r>
        <w:t xml:space="preserve">  Since we missed the spelling test on Friday, we are having it on Monday.  Our new list </w:t>
      </w:r>
      <w:r w:rsidR="007907AD">
        <w:t xml:space="preserve">is listed below and it is scheduled </w:t>
      </w:r>
      <w:r>
        <w:t>for Friday</w:t>
      </w:r>
      <w:r w:rsidR="007907AD">
        <w:t>.  It</w:t>
      </w:r>
      <w:r>
        <w:t xml:space="preserve"> is also posted on </w:t>
      </w:r>
      <w:r w:rsidRPr="0075002A">
        <w:rPr>
          <w:b/>
        </w:rPr>
        <w:t>spelling city .com</w:t>
      </w:r>
      <w:r>
        <w:t xml:space="preserve">.  </w:t>
      </w:r>
    </w:p>
    <w:p w:rsidR="0075002A" w:rsidRDefault="00520F73">
      <w:r>
        <w:rPr>
          <w:rStyle w:val="apple-converted-space"/>
          <w:rFonts w:ascii="Tahoma" w:hAnsi="Tahoma" w:cs="Tahoma"/>
          <w:color w:val="000000"/>
          <w:sz w:val="17"/>
          <w:szCs w:val="17"/>
          <w:shd w:val="clear" w:color="auto" w:fill="FFFFFF"/>
        </w:rPr>
        <w:t> </w:t>
      </w:r>
      <w:hyperlink r:id="rId5" w:history="1">
        <w:r>
          <w:rPr>
            <w:rStyle w:val="Hyperlink"/>
            <w:rFonts w:ascii="Tahoma" w:hAnsi="Tahoma" w:cs="Tahoma"/>
            <w:b/>
            <w:bCs/>
            <w:color w:val="3676B9"/>
            <w:sz w:val="17"/>
            <w:szCs w:val="17"/>
            <w:shd w:val="clear" w:color="auto" w:fill="FFFFFF"/>
          </w:rPr>
          <w:t>http://www.spellingcity.com/mcavazo1/</w:t>
        </w:r>
      </w:hyperlink>
    </w:p>
    <w:p w:rsidR="00520F73" w:rsidRDefault="00520F73">
      <w:r>
        <w:t>We will have two spelling tests this week.  Monday is week # 20 and Friday is week # 21.</w:t>
      </w:r>
      <w:r w:rsidR="0075002A">
        <w:t xml:space="preserve"> </w:t>
      </w:r>
    </w:p>
    <w:p w:rsidR="0075002A" w:rsidRDefault="0075002A">
      <w:r w:rsidRPr="0075002A">
        <w:rPr>
          <w:b/>
          <w:i/>
          <w:u w:val="single"/>
        </w:rPr>
        <w:t>Spelling Words</w:t>
      </w:r>
      <w:r>
        <w:t>:  The (m) sound in initial, medial or final position=m (mitten).</w:t>
      </w:r>
    </w:p>
    <w:p w:rsidR="00931D71" w:rsidRDefault="0075002A">
      <w:proofErr w:type="gramStart"/>
      <w:r>
        <w:t>mop</w:t>
      </w:r>
      <w:proofErr w:type="gramEnd"/>
      <w:r>
        <w:t xml:space="preserve">, mint, mock, mist, *miss, * mass, *muff, stomp, stamp, clamp. </w:t>
      </w:r>
      <w:proofErr w:type="gramStart"/>
      <w:r>
        <w:t>smog</w:t>
      </w:r>
      <w:proofErr w:type="gramEnd"/>
      <w:r>
        <w:t xml:space="preserve">, ham, him, slim, clam, </w:t>
      </w:r>
    </w:p>
    <w:p w:rsidR="0075002A" w:rsidRDefault="00931D71">
      <w:r w:rsidRPr="00931D71">
        <w:rPr>
          <w:b/>
        </w:rPr>
        <w:t>Challenge Words</w:t>
      </w:r>
      <w:r>
        <w:t xml:space="preserve">: </w:t>
      </w:r>
      <w:r w:rsidR="0075002A">
        <w:t>them, soil, pomp</w:t>
      </w:r>
    </w:p>
    <w:p w:rsidR="0075002A" w:rsidRDefault="0075002A" w:rsidP="0075002A">
      <w:pPr>
        <w:pStyle w:val="ListParagraph"/>
        <w:numPr>
          <w:ilvl w:val="0"/>
          <w:numId w:val="1"/>
        </w:numPr>
      </w:pPr>
      <w:r w:rsidRPr="007907AD">
        <w:rPr>
          <w:b/>
          <w:i/>
        </w:rPr>
        <w:t>Floss Rule</w:t>
      </w:r>
      <w:r>
        <w:t>-</w:t>
      </w:r>
      <w:r w:rsidR="007907AD">
        <w:t xml:space="preserve"> If a one syllable base word ends in final </w:t>
      </w:r>
      <w:proofErr w:type="spellStart"/>
      <w:r w:rsidR="007907AD">
        <w:t>f</w:t>
      </w:r>
      <w:proofErr w:type="gramStart"/>
      <w:r w:rsidR="007907AD">
        <w:t>,l,s</w:t>
      </w:r>
      <w:proofErr w:type="spellEnd"/>
      <w:proofErr w:type="gramEnd"/>
      <w:r w:rsidR="007907AD">
        <w:t xml:space="preserve"> immediately after a short vowel, the f is spelled </w:t>
      </w:r>
      <w:proofErr w:type="spellStart"/>
      <w:r w:rsidR="007907AD">
        <w:t>ff</w:t>
      </w:r>
      <w:proofErr w:type="spellEnd"/>
      <w:r w:rsidR="007907AD">
        <w:t xml:space="preserve">, the l is  </w:t>
      </w:r>
      <w:proofErr w:type="spellStart"/>
      <w:r w:rsidR="007907AD">
        <w:t>ll</w:t>
      </w:r>
      <w:proofErr w:type="spellEnd"/>
      <w:r w:rsidR="007907AD">
        <w:t xml:space="preserve"> and the s is ss.</w:t>
      </w:r>
    </w:p>
    <w:p w:rsidR="003C5B58" w:rsidRDefault="007907AD" w:rsidP="007907AD">
      <w:pPr>
        <w:pBdr>
          <w:top w:val="single" w:sz="12" w:space="1" w:color="auto"/>
          <w:bottom w:val="single" w:sz="12" w:space="1" w:color="auto"/>
        </w:pBdr>
      </w:pPr>
      <w:r w:rsidRPr="007907AD">
        <w:rPr>
          <w:b/>
        </w:rPr>
        <w:t>Parent Reader</w:t>
      </w:r>
      <w:r>
        <w:t xml:space="preserve"> </w:t>
      </w:r>
      <w:r w:rsidR="001A2CFC">
        <w:t xml:space="preserve">that </w:t>
      </w:r>
      <w:r>
        <w:t xml:space="preserve">was scheduled for </w:t>
      </w:r>
      <w:r w:rsidR="00BD53BD">
        <w:t xml:space="preserve">last Friday, </w:t>
      </w:r>
      <w:r w:rsidR="001A2CFC">
        <w:t>I would love to give you an opportunity to read to the class tomorrow</w:t>
      </w:r>
      <w:r w:rsidR="00BD53BD">
        <w:t>. If you are unable to read to the class tomorrow,</w:t>
      </w:r>
      <w:r w:rsidR="001A2CFC">
        <w:t xml:space="preserve"> we can make other arrangements</w:t>
      </w:r>
      <w:r w:rsidR="00BD53BD">
        <w:t xml:space="preserve"> to make-up your reading time</w:t>
      </w:r>
      <w:r w:rsidR="001A2CFC">
        <w:t>.  Thank you for your understanding.</w:t>
      </w:r>
    </w:p>
    <w:p w:rsidR="00260B2C" w:rsidRDefault="003C5B58" w:rsidP="007907AD">
      <w:pPr>
        <w:pBdr>
          <w:bottom w:val="single" w:sz="12" w:space="1" w:color="auto"/>
          <w:between w:val="single" w:sz="12" w:space="1" w:color="auto"/>
        </w:pBdr>
      </w:pPr>
      <w:r w:rsidRPr="003C5B58">
        <w:rPr>
          <w:b/>
        </w:rPr>
        <w:t>Homework</w:t>
      </w:r>
      <w:r>
        <w:t xml:space="preserve">:  Please remember to </w:t>
      </w:r>
      <w:r w:rsidRPr="003C5B58">
        <w:rPr>
          <w:b/>
        </w:rPr>
        <w:t>read daily</w:t>
      </w:r>
      <w:r>
        <w:t xml:space="preserve"> and document on</w:t>
      </w:r>
      <w:r w:rsidR="00260B2C">
        <w:t xml:space="preserve"> your</w:t>
      </w:r>
      <w:r>
        <w:t xml:space="preserve"> reading log</w:t>
      </w:r>
      <w:r w:rsidR="001A2CFC">
        <w:t>. Reading is part of</w:t>
      </w:r>
      <w:r>
        <w:t xml:space="preserve"> our homework.</w:t>
      </w:r>
      <w:r w:rsidR="00BD53BD">
        <w:t xml:space="preserve">  </w:t>
      </w:r>
      <w:r w:rsidR="00260B2C">
        <w:t xml:space="preserve">Thanks!                                                      </w:t>
      </w:r>
    </w:p>
    <w:p w:rsidR="00BC458F" w:rsidRDefault="00BC458F" w:rsidP="007907AD">
      <w:r w:rsidRPr="00BC458F">
        <w:rPr>
          <w:b/>
        </w:rPr>
        <w:t>Academic Focus</w:t>
      </w:r>
      <w:r>
        <w:t>:  We will continue to work on last week’s academic focus and progress to this week since we were short a couple of days due to weather and holiday.</w:t>
      </w:r>
    </w:p>
    <w:p w:rsidR="00BC458F" w:rsidRDefault="00BC458F" w:rsidP="005B5D3E">
      <w:pPr>
        <w:pStyle w:val="ListParagraph"/>
        <w:numPr>
          <w:ilvl w:val="0"/>
          <w:numId w:val="2"/>
        </w:numPr>
      </w:pPr>
      <w:r w:rsidRPr="005B5D3E">
        <w:rPr>
          <w:b/>
        </w:rPr>
        <w:lastRenderedPageBreak/>
        <w:t>Math:</w:t>
      </w:r>
      <w:r>
        <w:t xml:space="preserve"> Comparing and ordering numbers.</w:t>
      </w:r>
    </w:p>
    <w:p w:rsidR="00BC458F" w:rsidRDefault="00BC458F" w:rsidP="005B5D3E">
      <w:pPr>
        <w:pStyle w:val="ListParagraph"/>
        <w:numPr>
          <w:ilvl w:val="0"/>
          <w:numId w:val="2"/>
        </w:numPr>
      </w:pPr>
      <w:r w:rsidRPr="005B5D3E">
        <w:rPr>
          <w:b/>
        </w:rPr>
        <w:t>Science:</w:t>
      </w:r>
      <w:r>
        <w:t xml:space="preserve"> Dynamic Earth</w:t>
      </w:r>
      <w:r w:rsidR="005B5D3E">
        <w:t>- The student will g</w:t>
      </w:r>
      <w:r>
        <w:t>ather evidence of how rocks, soil, and water help make useful products. Student will know that the natural world includes rocks soil and water can be observed in cycles, patterns, and systems.</w:t>
      </w:r>
    </w:p>
    <w:p w:rsidR="005B5D3E" w:rsidRDefault="005B5D3E" w:rsidP="005B5D3E">
      <w:pPr>
        <w:pStyle w:val="ListParagraph"/>
        <w:numPr>
          <w:ilvl w:val="0"/>
          <w:numId w:val="2"/>
        </w:numPr>
      </w:pPr>
      <w:r w:rsidRPr="005B5D3E">
        <w:rPr>
          <w:b/>
        </w:rPr>
        <w:t>Language Arts</w:t>
      </w:r>
      <w:r>
        <w:t xml:space="preserve">: </w:t>
      </w:r>
      <w:r w:rsidRPr="005B5D3E">
        <w:rPr>
          <w:b/>
        </w:rPr>
        <w:t>Reading</w:t>
      </w:r>
      <w:r>
        <w:t xml:space="preserve"> comprehension, cultural differences, make inferences, provide evidence to support understanding of text.</w:t>
      </w:r>
    </w:p>
    <w:p w:rsidR="005B5D3E" w:rsidRDefault="005B5D3E" w:rsidP="005B5D3E">
      <w:pPr>
        <w:pStyle w:val="ListParagraph"/>
        <w:numPr>
          <w:ilvl w:val="0"/>
          <w:numId w:val="2"/>
        </w:numPr>
      </w:pPr>
      <w:r>
        <w:rPr>
          <w:b/>
        </w:rPr>
        <w:t>Writing</w:t>
      </w:r>
      <w:r w:rsidRPr="005B5D3E">
        <w:t>:</w:t>
      </w:r>
      <w:r>
        <w:t xml:space="preserve"> Writing Process /expository writing/compositions that interest the student.</w:t>
      </w:r>
    </w:p>
    <w:p w:rsidR="005B5D3E" w:rsidRDefault="005B5D3E" w:rsidP="005B5D3E">
      <w:pPr>
        <w:pStyle w:val="ListParagraph"/>
        <w:numPr>
          <w:ilvl w:val="0"/>
          <w:numId w:val="2"/>
        </w:numPr>
        <w:pBdr>
          <w:bottom w:val="single" w:sz="12" w:space="1" w:color="auto"/>
        </w:pBdr>
      </w:pPr>
      <w:r>
        <w:rPr>
          <w:b/>
        </w:rPr>
        <w:t>Social Studies</w:t>
      </w:r>
      <w:r w:rsidRPr="005B5D3E">
        <w:t>:</w:t>
      </w:r>
      <w:r>
        <w:t xml:space="preserve"> Directions and maps</w:t>
      </w:r>
    </w:p>
    <w:p w:rsidR="001A2CFC" w:rsidRDefault="001A2CFC" w:rsidP="001A2CFC">
      <w:r w:rsidRPr="00EA1AA9">
        <w:rPr>
          <w:b/>
        </w:rPr>
        <w:t>Scholastic Book Orders</w:t>
      </w:r>
      <w:r>
        <w:t>:</w:t>
      </w:r>
      <w:r w:rsidR="00EA1AA9">
        <w:t xml:space="preserve"> You can order and pay on line.</w:t>
      </w:r>
    </w:p>
    <w:p w:rsidR="001A2CFC" w:rsidRDefault="00C42427" w:rsidP="001A2CFC">
      <w:pPr>
        <w:pBdr>
          <w:bottom w:val="single" w:sz="12" w:space="1" w:color="auto"/>
        </w:pBdr>
      </w:pPr>
      <w:r>
        <w:t>On-</w:t>
      </w:r>
      <w:r w:rsidR="001A2CFC">
        <w:t>line</w:t>
      </w:r>
      <w:r>
        <w:t xml:space="preserve"> orders: activation code is H6XZX</w:t>
      </w:r>
    </w:p>
    <w:p w:rsidR="00EA1AA9" w:rsidRPr="00DD0148" w:rsidRDefault="00BD53BD" w:rsidP="001A2CFC">
      <w:pPr>
        <w:rPr>
          <w:b/>
        </w:rPr>
      </w:pPr>
      <w:r w:rsidRPr="00DD0148">
        <w:rPr>
          <w:b/>
        </w:rPr>
        <w:t xml:space="preserve">Valentine Party Sign-up sheet is by the door.  </w:t>
      </w:r>
      <w:bookmarkStart w:id="0" w:name="_GoBack"/>
      <w:bookmarkEnd w:id="0"/>
    </w:p>
    <w:p w:rsidR="00174E16" w:rsidRPr="00DD0148" w:rsidRDefault="00174E16" w:rsidP="001A2CFC">
      <w:pPr>
        <w:rPr>
          <w:sz w:val="24"/>
          <w:szCs w:val="24"/>
        </w:rPr>
      </w:pPr>
      <w:r w:rsidRPr="00DD0148">
        <w:rPr>
          <w:b/>
          <w:sz w:val="24"/>
          <w:szCs w:val="24"/>
          <w:u w:val="single"/>
        </w:rPr>
        <w:t>Sophia is the Star of the Week this Week</w:t>
      </w:r>
      <w:r w:rsidRPr="00DD0148">
        <w:rPr>
          <w:sz w:val="24"/>
          <w:szCs w:val="24"/>
        </w:rPr>
        <w:t xml:space="preserve">.  </w:t>
      </w:r>
    </w:p>
    <w:p w:rsidR="00174E16" w:rsidRDefault="00174E16" w:rsidP="001A2CFC">
      <w:r>
        <w:t>Since the week was short, Eliana will have some extra time at the end of our schedule to continue her leadership opportunity.  She did a fantastic job and I know she will continue to do so when she does it again.  Thank you Eliana for being so brave and starting our rotation of Star of the Week.</w:t>
      </w:r>
    </w:p>
    <w:p w:rsidR="00174E16" w:rsidRDefault="00DD0148" w:rsidP="001A2CFC">
      <w:r>
        <w:t>Thank you for all you do!</w:t>
      </w:r>
    </w:p>
    <w:p w:rsidR="00DD0148" w:rsidRDefault="00DD0148" w:rsidP="001A2CFC">
      <w:r>
        <w:t>Sincerely,</w:t>
      </w:r>
    </w:p>
    <w:p w:rsidR="00DD0148" w:rsidRDefault="00DD0148" w:rsidP="001A2CFC">
      <w:r>
        <w:t>Monique Cavazos</w:t>
      </w:r>
    </w:p>
    <w:p w:rsidR="00EA1AA9" w:rsidRDefault="00EA1AA9" w:rsidP="001A2CFC"/>
    <w:p w:rsidR="001A2CFC" w:rsidRDefault="001A2CFC" w:rsidP="001A2CFC"/>
    <w:p w:rsidR="001A2CFC" w:rsidRDefault="001A2CFC" w:rsidP="001A2CFC"/>
    <w:p w:rsidR="001A2CFC" w:rsidRDefault="001A2CFC" w:rsidP="001A2CFC"/>
    <w:p w:rsidR="005B5D3E" w:rsidRDefault="005B5D3E" w:rsidP="007907AD"/>
    <w:p w:rsidR="005B5D3E" w:rsidRDefault="005B5D3E" w:rsidP="007907AD"/>
    <w:sectPr w:rsidR="005B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CHRISTY">
    <w:panose1 w:val="02000000000000000000"/>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D45D7"/>
    <w:multiLevelType w:val="hybridMultilevel"/>
    <w:tmpl w:val="64E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91608"/>
    <w:multiLevelType w:val="hybridMultilevel"/>
    <w:tmpl w:val="335473FA"/>
    <w:lvl w:ilvl="0" w:tplc="F96E9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73"/>
    <w:rsid w:val="00174E16"/>
    <w:rsid w:val="001A2CFC"/>
    <w:rsid w:val="00260B2C"/>
    <w:rsid w:val="002A697F"/>
    <w:rsid w:val="002B3AB9"/>
    <w:rsid w:val="003C5B58"/>
    <w:rsid w:val="00520F73"/>
    <w:rsid w:val="005B5D3E"/>
    <w:rsid w:val="0075002A"/>
    <w:rsid w:val="007907AD"/>
    <w:rsid w:val="00931D71"/>
    <w:rsid w:val="00BC458F"/>
    <w:rsid w:val="00BD53BD"/>
    <w:rsid w:val="00C42427"/>
    <w:rsid w:val="00DD0148"/>
    <w:rsid w:val="00EA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27474-3FD4-415E-B660-854CCAD8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0F73"/>
  </w:style>
  <w:style w:type="character" w:styleId="Hyperlink">
    <w:name w:val="Hyperlink"/>
    <w:basedOn w:val="DefaultParagraphFont"/>
    <w:uiPriority w:val="99"/>
    <w:semiHidden/>
    <w:unhideWhenUsed/>
    <w:rsid w:val="00520F73"/>
    <w:rPr>
      <w:color w:val="0000FF"/>
      <w:u w:val="single"/>
    </w:rPr>
  </w:style>
  <w:style w:type="paragraph" w:styleId="ListParagraph">
    <w:name w:val="List Paragraph"/>
    <w:basedOn w:val="Normal"/>
    <w:uiPriority w:val="34"/>
    <w:qFormat/>
    <w:rsid w:val="0075002A"/>
    <w:pPr>
      <w:ind w:left="720"/>
      <w:contextualSpacing/>
    </w:pPr>
  </w:style>
  <w:style w:type="table" w:styleId="TableGrid">
    <w:name w:val="Table Grid"/>
    <w:basedOn w:val="TableNormal"/>
    <w:uiPriority w:val="39"/>
    <w:rsid w:val="003C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ellingcity.com/mcavaz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3</cp:revision>
  <dcterms:created xsi:type="dcterms:W3CDTF">2014-01-26T20:56:00Z</dcterms:created>
  <dcterms:modified xsi:type="dcterms:W3CDTF">2014-01-27T02:11:00Z</dcterms:modified>
</cp:coreProperties>
</file>